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77" w:rsidRDefault="004E5877" w:rsidP="00352AA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Usnesení ze zasedání představenstva konaného</w:t>
      </w:r>
    </w:p>
    <w:p w:rsidR="004E5877" w:rsidRDefault="004E5877" w:rsidP="00352AA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dne 4</w:t>
      </w:r>
      <w:r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10</w:t>
      </w:r>
      <w:r>
        <w:rPr>
          <w:b/>
          <w:sz w:val="40"/>
          <w:szCs w:val="40"/>
        </w:rPr>
        <w:t>. 2024</w:t>
      </w:r>
    </w:p>
    <w:p w:rsidR="004E5877" w:rsidRDefault="004E5877" w:rsidP="00352AAA">
      <w:pPr>
        <w:jc w:val="both"/>
        <w:rPr>
          <w:sz w:val="40"/>
          <w:szCs w:val="40"/>
        </w:rPr>
      </w:pPr>
    </w:p>
    <w:p w:rsidR="004E5877" w:rsidRDefault="004E5877" w:rsidP="00352AAA">
      <w:pPr>
        <w:jc w:val="both"/>
        <w:rPr>
          <w:sz w:val="40"/>
          <w:szCs w:val="40"/>
        </w:rPr>
      </w:pPr>
    </w:p>
    <w:p w:rsidR="004E5877" w:rsidRDefault="004E5877" w:rsidP="00352AA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Představenstvo:</w:t>
      </w:r>
    </w:p>
    <w:p w:rsidR="004E5877" w:rsidRDefault="004E5877" w:rsidP="00352AAA">
      <w:pPr>
        <w:jc w:val="both"/>
        <w:rPr>
          <w:b/>
          <w:sz w:val="32"/>
          <w:szCs w:val="32"/>
        </w:rPr>
      </w:pPr>
    </w:p>
    <w:p w:rsidR="00F54FF4" w:rsidRDefault="00F54FF4" w:rsidP="00352AA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provedlo kontrolu usnesení </w:t>
      </w:r>
      <w:r>
        <w:rPr>
          <w:sz w:val="30"/>
          <w:szCs w:val="30"/>
        </w:rPr>
        <w:t xml:space="preserve">z minulého zasedání konaného </w:t>
      </w:r>
      <w:r>
        <w:rPr>
          <w:sz w:val="30"/>
          <w:szCs w:val="30"/>
        </w:rPr>
        <w:br/>
        <w:t>22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t>7</w:t>
      </w:r>
      <w:r>
        <w:rPr>
          <w:sz w:val="30"/>
          <w:szCs w:val="30"/>
        </w:rPr>
        <w:t>. 2024</w:t>
      </w:r>
      <w:r w:rsidR="0092785E">
        <w:rPr>
          <w:sz w:val="30"/>
          <w:szCs w:val="30"/>
        </w:rPr>
        <w:t>,</w:t>
      </w:r>
    </w:p>
    <w:p w:rsidR="004E5877" w:rsidRDefault="00F54FF4" w:rsidP="00352AAA">
      <w:pPr>
        <w:numPr>
          <w:ilvl w:val="0"/>
          <w:numId w:val="1"/>
        </w:numPr>
        <w:spacing w:line="360" w:lineRule="auto"/>
        <w:ind w:hanging="357"/>
        <w:jc w:val="both"/>
        <w:rPr>
          <w:sz w:val="30"/>
          <w:szCs w:val="30"/>
        </w:rPr>
      </w:pPr>
      <w:r>
        <w:rPr>
          <w:sz w:val="30"/>
          <w:szCs w:val="30"/>
        </w:rPr>
        <w:t>proje</w:t>
      </w:r>
      <w:r>
        <w:rPr>
          <w:sz w:val="30"/>
          <w:szCs w:val="30"/>
        </w:rPr>
        <w:t>dnalo informace z úseků ŽV, RV,</w:t>
      </w:r>
      <w:r>
        <w:rPr>
          <w:sz w:val="30"/>
          <w:szCs w:val="30"/>
        </w:rPr>
        <w:t xml:space="preserve"> MECH</w:t>
      </w:r>
      <w:r>
        <w:rPr>
          <w:sz w:val="30"/>
          <w:szCs w:val="30"/>
        </w:rPr>
        <w:t xml:space="preserve"> a ekonomického.</w:t>
      </w:r>
    </w:p>
    <w:p w:rsidR="00F54FF4" w:rsidRDefault="00F54FF4" w:rsidP="00352AAA">
      <w:pPr>
        <w:spacing w:line="360" w:lineRule="auto"/>
        <w:ind w:left="1065"/>
        <w:jc w:val="both"/>
        <w:rPr>
          <w:sz w:val="30"/>
          <w:szCs w:val="30"/>
        </w:rPr>
      </w:pPr>
      <w:r>
        <w:rPr>
          <w:sz w:val="30"/>
          <w:szCs w:val="30"/>
        </w:rPr>
        <w:t>RV – průběh žní a sklizně objemové píce, sklizeň brambor, zásev řepky ozimé. Prodej brambor – 18 Kč/kg</w:t>
      </w:r>
    </w:p>
    <w:p w:rsidR="00F54FF4" w:rsidRDefault="00F54FF4" w:rsidP="00352AAA">
      <w:pPr>
        <w:spacing w:line="360" w:lineRule="auto"/>
        <w:ind w:left="1065"/>
        <w:jc w:val="both"/>
        <w:rPr>
          <w:sz w:val="30"/>
          <w:szCs w:val="30"/>
        </w:rPr>
      </w:pPr>
      <w:r>
        <w:rPr>
          <w:sz w:val="30"/>
          <w:szCs w:val="30"/>
        </w:rPr>
        <w:t>ŽV – počet krav 205 ks, v důsledku sušší siláže se musí upravit krmná dávka s krmivářem, vliv vysokých teplot na reprodukci krav a jalovic. Nový program na identifikaci dojnic – obojky. Cena mléka 11,20 Kč/l.</w:t>
      </w:r>
    </w:p>
    <w:p w:rsidR="00F54FF4" w:rsidRDefault="00F54FF4" w:rsidP="00352AAA">
      <w:pPr>
        <w:spacing w:line="360" w:lineRule="auto"/>
        <w:ind w:left="106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MECH – průběžná oprava strojů a výpomoc chlapů </w:t>
      </w:r>
      <w:r w:rsidR="00E32D3A">
        <w:rPr>
          <w:sz w:val="30"/>
          <w:szCs w:val="30"/>
        </w:rPr>
        <w:t xml:space="preserve">z dílen v RV, oprava traktoru </w:t>
      </w:r>
      <w:proofErr w:type="spellStart"/>
      <w:r w:rsidR="00E32D3A">
        <w:rPr>
          <w:sz w:val="30"/>
          <w:szCs w:val="30"/>
        </w:rPr>
        <w:t>Agrotron</w:t>
      </w:r>
      <w:proofErr w:type="spellEnd"/>
    </w:p>
    <w:p w:rsidR="00E32D3A" w:rsidRDefault="00E32D3A" w:rsidP="00352AAA">
      <w:pPr>
        <w:spacing w:line="360" w:lineRule="auto"/>
        <w:ind w:left="1065"/>
        <w:jc w:val="both"/>
        <w:rPr>
          <w:sz w:val="30"/>
          <w:szCs w:val="30"/>
        </w:rPr>
      </w:pPr>
      <w:r>
        <w:rPr>
          <w:sz w:val="30"/>
          <w:szCs w:val="30"/>
        </w:rPr>
        <w:t>Ekonom.</w:t>
      </w:r>
      <w:r w:rsidR="000060C2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úsek</w:t>
      </w:r>
      <w:proofErr w:type="gramEnd"/>
      <w:r>
        <w:rPr>
          <w:sz w:val="30"/>
          <w:szCs w:val="30"/>
        </w:rPr>
        <w:t xml:space="preserve"> – špatná zemědělská politika, cena komodit neodpovídá nákladům na výrobu těchto komodit, na investice se nevydělává</w:t>
      </w:r>
      <w:r w:rsidR="000060C2">
        <w:rPr>
          <w:sz w:val="30"/>
          <w:szCs w:val="30"/>
        </w:rPr>
        <w:t>,</w:t>
      </w:r>
    </w:p>
    <w:p w:rsidR="004E5877" w:rsidRDefault="004E5877" w:rsidP="00352AAA">
      <w:pPr>
        <w:numPr>
          <w:ilvl w:val="0"/>
          <w:numId w:val="1"/>
        </w:numPr>
        <w:spacing w:line="360" w:lineRule="auto"/>
        <w:ind w:hanging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projednalo </w:t>
      </w:r>
      <w:r w:rsidR="00E32D3A">
        <w:rPr>
          <w:sz w:val="30"/>
          <w:szCs w:val="30"/>
        </w:rPr>
        <w:t xml:space="preserve">žádost o ukončení členství a vypořádání podílu pana Aloise Fojtíka. Ukončení členství a převedení svého </w:t>
      </w:r>
      <w:proofErr w:type="gramStart"/>
      <w:r w:rsidR="00E32D3A">
        <w:rPr>
          <w:sz w:val="30"/>
          <w:szCs w:val="30"/>
        </w:rPr>
        <w:t>podílu  Františka</w:t>
      </w:r>
      <w:proofErr w:type="gramEnd"/>
      <w:r w:rsidR="00E32D3A">
        <w:rPr>
          <w:sz w:val="30"/>
          <w:szCs w:val="30"/>
        </w:rPr>
        <w:t xml:space="preserve"> a Anny </w:t>
      </w:r>
      <w:proofErr w:type="spellStart"/>
      <w:r w:rsidR="00E32D3A">
        <w:rPr>
          <w:sz w:val="30"/>
          <w:szCs w:val="30"/>
        </w:rPr>
        <w:t>Kandlerových</w:t>
      </w:r>
      <w:proofErr w:type="spellEnd"/>
      <w:r w:rsidR="00E32D3A">
        <w:rPr>
          <w:sz w:val="30"/>
          <w:szCs w:val="30"/>
        </w:rPr>
        <w:t xml:space="preserve"> na pana Pavla </w:t>
      </w:r>
      <w:proofErr w:type="spellStart"/>
      <w:r w:rsidR="00E32D3A">
        <w:rPr>
          <w:sz w:val="30"/>
          <w:szCs w:val="30"/>
        </w:rPr>
        <w:t>Kandlera</w:t>
      </w:r>
      <w:proofErr w:type="spellEnd"/>
      <w:r w:rsidR="00E32D3A">
        <w:rPr>
          <w:sz w:val="30"/>
          <w:szCs w:val="30"/>
        </w:rPr>
        <w:t xml:space="preserve">. Pan </w:t>
      </w:r>
      <w:proofErr w:type="spellStart"/>
      <w:r w:rsidR="00E32D3A">
        <w:rPr>
          <w:sz w:val="30"/>
          <w:szCs w:val="30"/>
        </w:rPr>
        <w:t>Kandler</w:t>
      </w:r>
      <w:proofErr w:type="spellEnd"/>
      <w:r w:rsidR="00E32D3A">
        <w:rPr>
          <w:sz w:val="30"/>
          <w:szCs w:val="30"/>
        </w:rPr>
        <w:t xml:space="preserve"> Pavel (nar. 24. 1. 1972) požádal o členství a byl jednohlasně přijat.</w:t>
      </w:r>
    </w:p>
    <w:p w:rsidR="004E5877" w:rsidRDefault="004E5877" w:rsidP="00352AA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projednalo </w:t>
      </w:r>
      <w:r w:rsidR="00E32D3A">
        <w:rPr>
          <w:sz w:val="30"/>
          <w:szCs w:val="30"/>
        </w:rPr>
        <w:t>dědictví po zesnulém Jiřím Polákovi</w:t>
      </w:r>
      <w:r>
        <w:rPr>
          <w:sz w:val="30"/>
          <w:szCs w:val="30"/>
        </w:rPr>
        <w:t>,</w:t>
      </w:r>
      <w:r w:rsidR="00E32D3A">
        <w:rPr>
          <w:sz w:val="30"/>
          <w:szCs w:val="30"/>
        </w:rPr>
        <w:t xml:space="preserve"> členský podíl zdědila Daniela Poláková</w:t>
      </w:r>
      <w:r w:rsidR="000060C2">
        <w:rPr>
          <w:sz w:val="30"/>
          <w:szCs w:val="30"/>
        </w:rPr>
        <w:t>,</w:t>
      </w:r>
      <w:bookmarkStart w:id="0" w:name="_GoBack"/>
      <w:bookmarkEnd w:id="0"/>
    </w:p>
    <w:p w:rsidR="004E5877" w:rsidRDefault="00E32D3A" w:rsidP="00352AA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projednalo průběh bramborového dne</w:t>
      </w:r>
      <w:r w:rsidR="004E5877">
        <w:rPr>
          <w:sz w:val="30"/>
          <w:szCs w:val="30"/>
        </w:rPr>
        <w:t>,</w:t>
      </w:r>
      <w:r w:rsidR="00352AAA">
        <w:rPr>
          <w:sz w:val="30"/>
          <w:szCs w:val="30"/>
        </w:rPr>
        <w:t xml:space="preserve"> který se bude konat 28. 10. 2024,</w:t>
      </w:r>
      <w:r>
        <w:rPr>
          <w:sz w:val="30"/>
          <w:szCs w:val="30"/>
        </w:rPr>
        <w:t xml:space="preserve"> rozdělilo úkoly jednotlivým technikům</w:t>
      </w:r>
      <w:r w:rsidR="00352AAA">
        <w:rPr>
          <w:sz w:val="30"/>
          <w:szCs w:val="30"/>
        </w:rPr>
        <w:t>,</w:t>
      </w:r>
    </w:p>
    <w:p w:rsidR="00352AAA" w:rsidRDefault="00352AAA" w:rsidP="00352AA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stanovilo výši pachtovného za pronajaté pozemky</w:t>
      </w:r>
    </w:p>
    <w:p w:rsidR="004E5877" w:rsidRDefault="00352AAA" w:rsidP="00352AAA">
      <w:pPr>
        <w:spacing w:line="360" w:lineRule="auto"/>
        <w:ind w:left="1065"/>
        <w:jc w:val="both"/>
        <w:rPr>
          <w:sz w:val="30"/>
          <w:szCs w:val="30"/>
        </w:rPr>
      </w:pPr>
      <w:r>
        <w:rPr>
          <w:sz w:val="30"/>
          <w:szCs w:val="30"/>
        </w:rPr>
        <w:t>Jednoletá smlouva – 1300 Kč + daň</w:t>
      </w:r>
    </w:p>
    <w:p w:rsidR="00352AAA" w:rsidRDefault="00352AAA" w:rsidP="00352AAA">
      <w:pPr>
        <w:spacing w:line="360" w:lineRule="auto"/>
        <w:ind w:left="1065"/>
        <w:jc w:val="both"/>
        <w:rPr>
          <w:sz w:val="30"/>
          <w:szCs w:val="30"/>
        </w:rPr>
      </w:pPr>
      <w:r>
        <w:rPr>
          <w:sz w:val="30"/>
          <w:szCs w:val="30"/>
        </w:rPr>
        <w:t>Pětiletá smlouva – 2000 Kč + daň</w:t>
      </w:r>
    </w:p>
    <w:p w:rsidR="00352AAA" w:rsidRDefault="00352AAA" w:rsidP="00352AAA">
      <w:pPr>
        <w:spacing w:line="360" w:lineRule="auto"/>
        <w:ind w:left="1065"/>
        <w:jc w:val="both"/>
        <w:rPr>
          <w:sz w:val="30"/>
          <w:szCs w:val="30"/>
        </w:rPr>
      </w:pPr>
      <w:r>
        <w:rPr>
          <w:sz w:val="30"/>
          <w:szCs w:val="30"/>
        </w:rPr>
        <w:t>Desetiletá smlouva – 3000 Kč + daň,</w:t>
      </w:r>
    </w:p>
    <w:p w:rsidR="004E5877" w:rsidRDefault="004E5877" w:rsidP="00352AA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projednalo </w:t>
      </w:r>
      <w:r w:rsidR="00352AAA">
        <w:rPr>
          <w:sz w:val="30"/>
          <w:szCs w:val="30"/>
        </w:rPr>
        <w:t xml:space="preserve">nabídku ke koupi pozemku pana </w:t>
      </w:r>
      <w:proofErr w:type="spellStart"/>
      <w:r w:rsidR="00352AAA">
        <w:rPr>
          <w:sz w:val="30"/>
          <w:szCs w:val="30"/>
        </w:rPr>
        <w:t>Haitla</w:t>
      </w:r>
      <w:proofErr w:type="spellEnd"/>
      <w:r w:rsidR="00352AAA">
        <w:rPr>
          <w:sz w:val="30"/>
          <w:szCs w:val="30"/>
        </w:rPr>
        <w:t xml:space="preserve"> Bohdana</w:t>
      </w:r>
      <w:r>
        <w:rPr>
          <w:sz w:val="30"/>
          <w:szCs w:val="30"/>
        </w:rPr>
        <w:t>,</w:t>
      </w:r>
      <w:r w:rsidR="00352AAA">
        <w:rPr>
          <w:sz w:val="30"/>
          <w:szCs w:val="30"/>
        </w:rPr>
        <w:t xml:space="preserve"> cena 25 Kč/m²,</w:t>
      </w:r>
    </w:p>
    <w:p w:rsidR="004E5877" w:rsidRDefault="00352AAA" w:rsidP="00352AA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vzalo na vědomí informace o výpovědi propachtovaných pozemků</w:t>
      </w:r>
      <w:r w:rsidR="004E5877">
        <w:rPr>
          <w:sz w:val="30"/>
          <w:szCs w:val="30"/>
        </w:rPr>
        <w:t>,</w:t>
      </w:r>
    </w:p>
    <w:p w:rsidR="00352AAA" w:rsidRDefault="00352AAA" w:rsidP="00352AA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vzalo na vědomí </w:t>
      </w:r>
      <w:r>
        <w:rPr>
          <w:sz w:val="30"/>
          <w:szCs w:val="30"/>
        </w:rPr>
        <w:t>navržení inventurních komisí a termínu inventur,</w:t>
      </w:r>
    </w:p>
    <w:p w:rsidR="00352AAA" w:rsidRDefault="00352AAA" w:rsidP="00352AA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schválilo výši motivační prémie za rok 2024, činí 18 000 Kč, vyplacení dle situace,</w:t>
      </w:r>
    </w:p>
    <w:p w:rsidR="00352AAA" w:rsidRDefault="00352AAA" w:rsidP="00352AA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zjištění podmínek pronájmu Smíšeného zboží</w:t>
      </w:r>
    </w:p>
    <w:p w:rsidR="004E5877" w:rsidRDefault="004E5877" w:rsidP="00352AAA">
      <w:pPr>
        <w:spacing w:line="360" w:lineRule="auto"/>
        <w:ind w:left="1065"/>
        <w:jc w:val="both"/>
        <w:rPr>
          <w:sz w:val="30"/>
          <w:szCs w:val="30"/>
        </w:rPr>
      </w:pPr>
    </w:p>
    <w:p w:rsidR="004E5877" w:rsidRDefault="004E5877" w:rsidP="00352AAA">
      <w:pPr>
        <w:spacing w:line="360" w:lineRule="auto"/>
        <w:ind w:left="1065"/>
        <w:jc w:val="both"/>
        <w:rPr>
          <w:sz w:val="30"/>
          <w:szCs w:val="30"/>
        </w:rPr>
      </w:pPr>
    </w:p>
    <w:p w:rsidR="004E5877" w:rsidRDefault="004E5877" w:rsidP="00352AAA">
      <w:pPr>
        <w:spacing w:line="360" w:lineRule="auto"/>
        <w:ind w:left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Usnesení bylo přijato jednomyslně.</w:t>
      </w:r>
    </w:p>
    <w:p w:rsidR="004E5877" w:rsidRDefault="004E5877" w:rsidP="00352AAA">
      <w:pPr>
        <w:spacing w:line="360" w:lineRule="auto"/>
        <w:jc w:val="both"/>
        <w:rPr>
          <w:b/>
          <w:sz w:val="32"/>
          <w:szCs w:val="32"/>
        </w:rPr>
      </w:pPr>
    </w:p>
    <w:p w:rsidR="004E5877" w:rsidRDefault="004E5877" w:rsidP="00352AA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Přepsala: Kateřina Perutková</w:t>
      </w:r>
    </w:p>
    <w:p w:rsidR="004E5877" w:rsidRDefault="004E5877" w:rsidP="00352AAA">
      <w:pPr>
        <w:spacing w:line="360" w:lineRule="auto"/>
        <w:jc w:val="both"/>
        <w:rPr>
          <w:sz w:val="32"/>
          <w:szCs w:val="32"/>
        </w:rPr>
      </w:pPr>
    </w:p>
    <w:p w:rsidR="004E5877" w:rsidRDefault="004E5877" w:rsidP="00352AA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V Partutovicích dne 4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10</w:t>
      </w:r>
      <w:r>
        <w:rPr>
          <w:sz w:val="32"/>
          <w:szCs w:val="32"/>
        </w:rPr>
        <w:t>. 2024</w:t>
      </w:r>
    </w:p>
    <w:p w:rsidR="00467A74" w:rsidRDefault="00467A74" w:rsidP="00352AAA">
      <w:pPr>
        <w:jc w:val="both"/>
      </w:pPr>
    </w:p>
    <w:sectPr w:rsidR="0046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1DBB"/>
    <w:multiLevelType w:val="hybridMultilevel"/>
    <w:tmpl w:val="4A3C6B8E"/>
    <w:lvl w:ilvl="0" w:tplc="3F9816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77"/>
    <w:rsid w:val="000060C2"/>
    <w:rsid w:val="0016740F"/>
    <w:rsid w:val="00352AAA"/>
    <w:rsid w:val="00467A74"/>
    <w:rsid w:val="004E5877"/>
    <w:rsid w:val="0092785E"/>
    <w:rsid w:val="00E32D3A"/>
    <w:rsid w:val="00F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8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67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674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8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67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674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ákladní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OEM2</dc:creator>
  <cp:lastModifiedBy>OEM2</cp:lastModifiedBy>
  <cp:revision>3</cp:revision>
  <dcterms:created xsi:type="dcterms:W3CDTF">2024-10-04T12:24:00Z</dcterms:created>
  <dcterms:modified xsi:type="dcterms:W3CDTF">2024-10-04T12:58:00Z</dcterms:modified>
</cp:coreProperties>
</file>